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BB86D" w14:textId="3E8965A4" w:rsidR="00B71D27" w:rsidRDefault="004D6585">
      <w:pPr>
        <w:widowControl/>
        <w:jc w:val="left"/>
        <w:rPr>
          <w:rFonts w:eastAsia="黑体"/>
        </w:rPr>
      </w:pPr>
      <w:r>
        <w:rPr>
          <w:rFonts w:ascii="黑体" w:eastAsia="黑体" w:hAnsi="黑体" w:hint="eastAsia"/>
          <w:sz w:val="32"/>
          <w:szCs w:val="32"/>
        </w:rPr>
        <w:t>部分课程</w:t>
      </w:r>
      <w:proofErr w:type="gramStart"/>
      <w:r>
        <w:rPr>
          <w:rFonts w:ascii="黑体" w:eastAsia="黑体" w:hAnsi="黑体" w:hint="eastAsia"/>
          <w:sz w:val="32"/>
          <w:szCs w:val="32"/>
        </w:rPr>
        <w:t>提考核</w:t>
      </w:r>
      <w:proofErr w:type="gramEnd"/>
      <w:r>
        <w:rPr>
          <w:rFonts w:ascii="黑体" w:eastAsia="黑体" w:hAnsi="黑体" w:hint="eastAsia"/>
          <w:sz w:val="32"/>
          <w:szCs w:val="32"/>
        </w:rPr>
        <w:t>作业的上传</w:t>
      </w:r>
      <w:r w:rsidR="00D50FF7">
        <w:rPr>
          <w:rFonts w:ascii="黑体" w:eastAsia="黑体" w:hAnsi="黑体" w:hint="eastAsia"/>
          <w:sz w:val="32"/>
          <w:szCs w:val="32"/>
        </w:rPr>
        <w:t>提交</w:t>
      </w:r>
      <w:r>
        <w:rPr>
          <w:rFonts w:ascii="黑体" w:eastAsia="黑体" w:hAnsi="黑体" w:hint="eastAsia"/>
          <w:sz w:val="32"/>
          <w:szCs w:val="32"/>
        </w:rPr>
        <w:t>操作说明</w:t>
      </w:r>
    </w:p>
    <w:p w14:paraId="1B2F1CCB" w14:textId="77777777" w:rsidR="00B71D27" w:rsidRDefault="004D6585">
      <w:pPr>
        <w:widowControl/>
        <w:jc w:val="left"/>
      </w:pPr>
      <w:r>
        <w:rPr>
          <w:rFonts w:hint="eastAsia"/>
        </w:rPr>
        <w:t>各位</w:t>
      </w:r>
      <w:r>
        <w:t>同学请注意</w:t>
      </w:r>
      <w:r>
        <w:rPr>
          <w:rFonts w:hint="eastAsia"/>
        </w:rPr>
        <w:t>：</w:t>
      </w:r>
    </w:p>
    <w:p w14:paraId="79706080" w14:textId="786F657A" w:rsidR="00B71D27" w:rsidRDefault="004D6585">
      <w:pPr>
        <w:widowControl/>
        <w:ind w:firstLineChars="200" w:firstLine="420"/>
        <w:jc w:val="left"/>
        <w:rPr>
          <w:b/>
          <w:color w:val="FF0000"/>
          <w:szCs w:val="21"/>
        </w:rPr>
      </w:pPr>
      <w:r>
        <w:rPr>
          <w:rFonts w:hint="eastAsia"/>
          <w:szCs w:val="21"/>
        </w:rPr>
        <w:t>网络</w:t>
      </w:r>
      <w:r>
        <w:rPr>
          <w:szCs w:val="21"/>
        </w:rPr>
        <w:t>教育期末考试以及重修、补考、</w:t>
      </w:r>
      <w:r>
        <w:rPr>
          <w:rFonts w:hint="eastAsia"/>
          <w:szCs w:val="21"/>
        </w:rPr>
        <w:t>缓考</w:t>
      </w:r>
      <w:r>
        <w:rPr>
          <w:szCs w:val="21"/>
        </w:rPr>
        <w:t>考试</w:t>
      </w:r>
      <w:r>
        <w:rPr>
          <w:rFonts w:hint="eastAsia"/>
          <w:szCs w:val="21"/>
        </w:rPr>
        <w:t>中</w:t>
      </w:r>
      <w:r>
        <w:rPr>
          <w:szCs w:val="21"/>
        </w:rPr>
        <w:t>，</w:t>
      </w:r>
      <w:r>
        <w:rPr>
          <w:rFonts w:hint="eastAsia"/>
          <w:szCs w:val="21"/>
        </w:rPr>
        <w:t>有部分课程的考试形式采用的是提交报告、论文、</w:t>
      </w:r>
      <w:r w:rsidR="002E53B0">
        <w:rPr>
          <w:rFonts w:hint="eastAsia"/>
          <w:szCs w:val="21"/>
        </w:rPr>
        <w:t>课件、</w:t>
      </w:r>
      <w:r>
        <w:rPr>
          <w:rFonts w:hint="eastAsia"/>
          <w:szCs w:val="21"/>
        </w:rPr>
        <w:t>作品</w:t>
      </w:r>
      <w:r w:rsidR="00F45A40">
        <w:rPr>
          <w:rFonts w:hint="eastAsia"/>
          <w:szCs w:val="21"/>
        </w:rPr>
        <w:t>等</w:t>
      </w:r>
      <w:r w:rsidR="002E53B0">
        <w:rPr>
          <w:rFonts w:hint="eastAsia"/>
          <w:szCs w:val="21"/>
        </w:rPr>
        <w:t>考核作业</w:t>
      </w:r>
      <w:r>
        <w:rPr>
          <w:rFonts w:hint="eastAsia"/>
          <w:szCs w:val="21"/>
        </w:rPr>
        <w:t>或书面考试和提交报告相结合的方式，学生可登录</w:t>
      </w:r>
      <w:r w:rsidR="00FD7213">
        <w:rPr>
          <w:rFonts w:hint="eastAsia"/>
          <w:szCs w:val="21"/>
        </w:rPr>
        <w:t>学习空间</w:t>
      </w:r>
      <w:r>
        <w:rPr>
          <w:rFonts w:hint="eastAsia"/>
          <w:szCs w:val="21"/>
        </w:rPr>
        <w:t>，进入相关课程课件，</w:t>
      </w:r>
      <w:r>
        <w:rPr>
          <w:szCs w:val="21"/>
        </w:rPr>
        <w:t>在</w:t>
      </w:r>
      <w:r w:rsidR="00FD7213">
        <w:rPr>
          <w:rFonts w:hint="eastAsia"/>
          <w:szCs w:val="21"/>
        </w:rPr>
        <w:t>“</w:t>
      </w:r>
      <w:r w:rsidR="000A10BF">
        <w:rPr>
          <w:rFonts w:hint="eastAsia"/>
          <w:szCs w:val="21"/>
        </w:rPr>
        <w:t>考核与考试</w:t>
      </w:r>
      <w:r w:rsidR="00FD7213">
        <w:rPr>
          <w:rFonts w:hint="eastAsia"/>
          <w:szCs w:val="21"/>
        </w:rPr>
        <w:t>”</w:t>
      </w:r>
      <w:r w:rsidR="00F45A40">
        <w:rPr>
          <w:rFonts w:hint="eastAsia"/>
          <w:szCs w:val="21"/>
        </w:rPr>
        <w:t>或“考核作业”</w:t>
      </w:r>
      <w:r>
        <w:rPr>
          <w:rFonts w:hint="eastAsia"/>
          <w:szCs w:val="21"/>
        </w:rPr>
        <w:t>下查看课程提交课件</w:t>
      </w:r>
      <w:r w:rsidR="00684415">
        <w:rPr>
          <w:rFonts w:hint="eastAsia"/>
          <w:szCs w:val="21"/>
        </w:rPr>
        <w:t>、提交考核作业等</w:t>
      </w:r>
      <w:r>
        <w:rPr>
          <w:szCs w:val="21"/>
        </w:rPr>
        <w:t>要求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hint="eastAsia"/>
          <w:b/>
          <w:szCs w:val="21"/>
        </w:rPr>
        <w:t>按要求预先完成，并</w:t>
      </w:r>
      <w:r>
        <w:rPr>
          <w:b/>
          <w:szCs w:val="21"/>
        </w:rPr>
        <w:t>在规定时间内上传至</w:t>
      </w:r>
      <w:r>
        <w:rPr>
          <w:rFonts w:hint="eastAsia"/>
          <w:b/>
          <w:szCs w:val="21"/>
        </w:rPr>
        <w:t>指定</w:t>
      </w:r>
      <w:proofErr w:type="gramStart"/>
      <w:r>
        <w:rPr>
          <w:b/>
          <w:szCs w:val="21"/>
        </w:rPr>
        <w:t>的</w:t>
      </w:r>
      <w:r w:rsidR="00487AA7">
        <w:rPr>
          <w:rFonts w:hint="eastAsia"/>
          <w:b/>
          <w:szCs w:val="21"/>
        </w:rPr>
        <w:t>网考</w:t>
      </w:r>
      <w:r>
        <w:rPr>
          <w:b/>
          <w:szCs w:val="21"/>
        </w:rPr>
        <w:t>平台</w:t>
      </w:r>
      <w:proofErr w:type="gramEnd"/>
      <w:r>
        <w:rPr>
          <w:rFonts w:hint="eastAsia"/>
          <w:szCs w:val="21"/>
        </w:rPr>
        <w:t>，</w:t>
      </w:r>
      <w:r>
        <w:rPr>
          <w:b/>
          <w:color w:val="FF0000"/>
          <w:szCs w:val="21"/>
        </w:rPr>
        <w:t>不再</w:t>
      </w:r>
      <w:r>
        <w:rPr>
          <w:rFonts w:hint="eastAsia"/>
          <w:b/>
          <w:color w:val="FF0000"/>
          <w:szCs w:val="21"/>
        </w:rPr>
        <w:t>收取</w:t>
      </w:r>
      <w:r>
        <w:rPr>
          <w:b/>
          <w:color w:val="FF0000"/>
          <w:szCs w:val="21"/>
        </w:rPr>
        <w:t>纸质</w:t>
      </w:r>
      <w:r>
        <w:rPr>
          <w:rFonts w:hint="eastAsia"/>
          <w:b/>
          <w:color w:val="FF0000"/>
          <w:szCs w:val="21"/>
        </w:rPr>
        <w:t>或者</w:t>
      </w:r>
      <w:r>
        <w:rPr>
          <w:b/>
          <w:color w:val="FF0000"/>
          <w:szCs w:val="21"/>
        </w:rPr>
        <w:t>光盘形式的</w:t>
      </w:r>
      <w:r>
        <w:rPr>
          <w:rFonts w:hint="eastAsia"/>
          <w:b/>
          <w:color w:val="FF0000"/>
          <w:szCs w:val="21"/>
        </w:rPr>
        <w:t>考试课件</w:t>
      </w:r>
      <w:r>
        <w:rPr>
          <w:b/>
          <w:color w:val="FF0000"/>
          <w:szCs w:val="21"/>
        </w:rPr>
        <w:t>，</w:t>
      </w:r>
      <w:r>
        <w:rPr>
          <w:rFonts w:hint="eastAsia"/>
          <w:b/>
          <w:color w:val="FF0000"/>
          <w:szCs w:val="21"/>
        </w:rPr>
        <w:t>如果以</w:t>
      </w:r>
      <w:r>
        <w:rPr>
          <w:b/>
          <w:color w:val="FF0000"/>
          <w:szCs w:val="21"/>
        </w:rPr>
        <w:t>纸质或光盘等形式提交均不计分，敬请</w:t>
      </w:r>
      <w:r>
        <w:rPr>
          <w:rFonts w:hint="eastAsia"/>
          <w:b/>
          <w:color w:val="FF0000"/>
          <w:szCs w:val="21"/>
        </w:rPr>
        <w:t>注意</w:t>
      </w:r>
      <w:r>
        <w:rPr>
          <w:b/>
          <w:color w:val="FF0000"/>
          <w:szCs w:val="21"/>
        </w:rPr>
        <w:t>！</w:t>
      </w:r>
    </w:p>
    <w:p w14:paraId="6732F6A6" w14:textId="77777777" w:rsidR="00B71D27" w:rsidRDefault="004D6585">
      <w:pPr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以下均属“上传提交”考核形式，如发现存在严重抄袭或者他人代替完成者，均按作弊处理。</w:t>
      </w:r>
    </w:p>
    <w:p w14:paraId="58991426" w14:textId="77777777" w:rsidR="00B71D27" w:rsidRDefault="00B71D27" w:rsidP="00944B15">
      <w:pPr>
        <w:spacing w:line="280" w:lineRule="exact"/>
        <w:rPr>
          <w:rFonts w:hint="eastAsia"/>
          <w:szCs w:val="21"/>
        </w:rPr>
      </w:pPr>
      <w:bookmarkStart w:id="0" w:name="_GoBack"/>
      <w:bookmarkEnd w:id="0"/>
    </w:p>
    <w:p w14:paraId="03A6CC93" w14:textId="77777777" w:rsidR="00B71D27" w:rsidRDefault="00B71D27"/>
    <w:p w14:paraId="3102E3EB" w14:textId="6787832E" w:rsidR="00B71D27" w:rsidRDefault="004D658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上传</w:t>
      </w:r>
      <w:r w:rsidR="002C1CD5">
        <w:rPr>
          <w:rFonts w:ascii="黑体" w:eastAsia="黑体" w:hAnsi="黑体" w:hint="eastAsia"/>
          <w:sz w:val="32"/>
          <w:szCs w:val="32"/>
        </w:rPr>
        <w:t>作业</w:t>
      </w:r>
      <w:r>
        <w:rPr>
          <w:rFonts w:ascii="黑体" w:eastAsia="黑体" w:hAnsi="黑体"/>
          <w:sz w:val="32"/>
          <w:szCs w:val="32"/>
        </w:rPr>
        <w:t>的操作方法如下：</w:t>
      </w:r>
    </w:p>
    <w:p w14:paraId="56EE70E8" w14:textId="77777777" w:rsidR="00B71D27" w:rsidRDefault="00B71D27"/>
    <w:p w14:paraId="146E5983" w14:textId="77777777" w:rsidR="00B71D27" w:rsidRDefault="004D6585">
      <w:r>
        <w:rPr>
          <w:rFonts w:hint="eastAsia"/>
        </w:rPr>
        <w:t>1</w:t>
      </w:r>
      <w:r>
        <w:rPr>
          <w:rFonts w:hint="eastAsia"/>
        </w:rPr>
        <w:t>、</w:t>
      </w:r>
      <w:r>
        <w:t>下载考试专用客户端</w:t>
      </w:r>
      <w:r>
        <w:rPr>
          <w:rFonts w:hint="eastAsia"/>
        </w:rPr>
        <w:t>。下载路径：学院主页</w:t>
      </w:r>
      <w:r>
        <w:rPr>
          <w:rFonts w:hint="eastAsia"/>
        </w:rPr>
        <w:t>--</w:t>
      </w:r>
      <w:r>
        <w:rPr>
          <w:rFonts w:hint="eastAsia"/>
        </w:rPr>
        <w:t>常用软件下载</w:t>
      </w:r>
      <w:r>
        <w:rPr>
          <w:rFonts w:hint="eastAsia"/>
        </w:rPr>
        <w:t>--</w:t>
      </w:r>
      <w:r>
        <w:rPr>
          <w:rFonts w:hint="eastAsia"/>
        </w:rPr>
        <w:t>网络学习软件</w:t>
      </w:r>
    </w:p>
    <w:p w14:paraId="686CB946" w14:textId="77777777" w:rsidR="00B71D27" w:rsidRDefault="004D6585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宋体" w:eastAsia="宋体" w:hAnsi="宋体" w:cs="宋体"/>
          <w:noProof/>
          <w:kern w:val="0"/>
          <w:sz w:val="24"/>
          <w:szCs w:val="24"/>
          <w:lang w:bidi="ar"/>
        </w:rPr>
        <w:drawing>
          <wp:inline distT="0" distB="0" distL="114300" distR="114300" wp14:anchorId="0597A598" wp14:editId="25B87536">
            <wp:extent cx="685800" cy="8286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客户端</w:t>
      </w:r>
      <w:r>
        <w:t>为</w:t>
      </w:r>
      <w:r>
        <w:rPr>
          <w:rFonts w:hint="eastAsia"/>
        </w:rPr>
        <w:t>exe</w:t>
      </w:r>
      <w:r>
        <w:rPr>
          <w:rFonts w:hint="eastAsia"/>
        </w:rPr>
        <w:t>文件</w:t>
      </w:r>
      <w:r>
        <w:t>，无需安装，打开即可使用。</w:t>
      </w:r>
    </w:p>
    <w:p w14:paraId="2E0CA599" w14:textId="77777777" w:rsidR="00B71D27" w:rsidRDefault="004D6585">
      <w:r>
        <w:rPr>
          <w:rFonts w:hint="eastAsia"/>
        </w:rPr>
        <w:t>3</w:t>
      </w:r>
      <w:r>
        <w:rPr>
          <w:rFonts w:hint="eastAsia"/>
        </w:rPr>
        <w:t>、打开</w:t>
      </w:r>
      <w:r>
        <w:t>客户端后，即可见登录页面，请选择</w:t>
      </w:r>
      <w:r>
        <w:rPr>
          <w:rFonts w:hint="eastAsia"/>
        </w:rPr>
        <w:t>“学号</w:t>
      </w:r>
      <w:r>
        <w:t>登录</w:t>
      </w:r>
      <w:r>
        <w:rPr>
          <w:rFonts w:hint="eastAsia"/>
        </w:rPr>
        <w:t>”，</w:t>
      </w:r>
      <w:r>
        <w:t>用户名为</w:t>
      </w:r>
      <w:r>
        <w:rPr>
          <w:rFonts w:hint="eastAsia"/>
        </w:rPr>
        <w:t>学号</w:t>
      </w:r>
      <w:r>
        <w:t>，密码为生日后六位</w:t>
      </w:r>
      <w:r>
        <w:rPr>
          <w:rFonts w:hint="eastAsia"/>
        </w:rPr>
        <w:t>(</w:t>
      </w:r>
      <w:r>
        <w:rPr>
          <w:rFonts w:hint="eastAsia"/>
        </w:rPr>
        <w:t>与学院主页初始登录方式一致</w:t>
      </w:r>
      <w:r>
        <w:rPr>
          <w:rFonts w:hint="eastAsia"/>
        </w:rPr>
        <w:t>)</w:t>
      </w:r>
      <w:r>
        <w:t>。</w:t>
      </w:r>
      <w:r>
        <w:rPr>
          <w:rFonts w:hint="eastAsia"/>
        </w:rPr>
        <w:t>登录</w:t>
      </w:r>
      <w:r>
        <w:t>前，需要关闭</w:t>
      </w:r>
      <w:r>
        <w:rPr>
          <w:rFonts w:hint="eastAsia"/>
        </w:rPr>
        <w:t>QQ</w:t>
      </w:r>
      <w:r>
        <w:rPr>
          <w:rFonts w:hint="eastAsia"/>
        </w:rPr>
        <w:t>、</w:t>
      </w:r>
      <w:proofErr w:type="gramStart"/>
      <w:r>
        <w:t>微信等</w:t>
      </w:r>
      <w:proofErr w:type="gramEnd"/>
      <w:r>
        <w:t>通讯软件（</w:t>
      </w:r>
      <w:r>
        <w:rPr>
          <w:rFonts w:hint="eastAsia"/>
        </w:rPr>
        <w:t>系统</w:t>
      </w:r>
      <w:r>
        <w:t>会有提示）</w:t>
      </w:r>
      <w:r>
        <w:rPr>
          <w:rFonts w:hint="eastAsia"/>
        </w:rPr>
        <w:t>。</w:t>
      </w:r>
    </w:p>
    <w:p w14:paraId="36399907" w14:textId="77777777" w:rsidR="00B71D27" w:rsidRDefault="004D6585">
      <w:r>
        <w:rPr>
          <w:noProof/>
        </w:rPr>
        <w:drawing>
          <wp:inline distT="0" distB="0" distL="0" distR="0" wp14:anchorId="30756CEA" wp14:editId="23E00DBF">
            <wp:extent cx="5274310" cy="26015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06F18" w14:textId="77777777" w:rsidR="00B71D27" w:rsidRDefault="00B71D27"/>
    <w:p w14:paraId="3DA2C57C" w14:textId="77777777" w:rsidR="00B71D27" w:rsidRDefault="004D6585">
      <w:r>
        <w:rPr>
          <w:rFonts w:hint="eastAsia"/>
        </w:rPr>
        <w:t>4</w:t>
      </w:r>
      <w:r>
        <w:rPr>
          <w:rFonts w:hint="eastAsia"/>
        </w:rPr>
        <w:t>、登录</w:t>
      </w:r>
      <w:r>
        <w:t>后进入</w:t>
      </w:r>
      <w:r>
        <w:rPr>
          <w:rFonts w:hint="eastAsia"/>
        </w:rPr>
        <w:t>平台</w:t>
      </w:r>
      <w:r>
        <w:t>，</w:t>
      </w:r>
      <w:r>
        <w:rPr>
          <w:rFonts w:hint="eastAsia"/>
        </w:rPr>
        <w:t>右上角</w:t>
      </w:r>
      <w:r>
        <w:t>可见学生</w:t>
      </w:r>
      <w:r>
        <w:rPr>
          <w:rFonts w:hint="eastAsia"/>
        </w:rPr>
        <w:t>姓名。</w:t>
      </w:r>
    </w:p>
    <w:p w14:paraId="287EF0C1" w14:textId="77777777" w:rsidR="00B71D27" w:rsidRDefault="004D6585">
      <w:r>
        <w:rPr>
          <w:rFonts w:hint="eastAsia"/>
          <w:noProof/>
        </w:rPr>
        <w:lastRenderedPageBreak/>
        <w:drawing>
          <wp:inline distT="0" distB="0" distL="0" distR="0" wp14:anchorId="657C2FD3" wp14:editId="6843B0E1">
            <wp:extent cx="4791075" cy="18383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1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838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6D343" w14:textId="77777777" w:rsidR="00B71D27" w:rsidRDefault="004D6585">
      <w:r>
        <w:rPr>
          <w:noProof/>
        </w:rPr>
        <w:drawing>
          <wp:anchor distT="0" distB="0" distL="114300" distR="114300" simplePos="0" relativeHeight="251658240" behindDoc="1" locked="0" layoutInCell="1" allowOverlap="1" wp14:anchorId="07E591EA" wp14:editId="0D1B803F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39954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169" y="21513"/>
                <wp:lineTo x="21169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1" t="327" r="2721" b="21079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2352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437F31" w14:textId="77777777" w:rsidR="00B71D27" w:rsidRDefault="004D6585">
      <w:r>
        <w:rPr>
          <w:rFonts w:hint="eastAsia"/>
        </w:rPr>
        <w:t>点选页面</w:t>
      </w:r>
      <w:r>
        <w:t>左侧的</w:t>
      </w:r>
      <w:r>
        <w:rPr>
          <w:rFonts w:hint="eastAsia"/>
        </w:rPr>
        <w:t>“离线考试”，</w:t>
      </w:r>
      <w:r>
        <w:t>上传</w:t>
      </w:r>
      <w:r>
        <w:rPr>
          <w:rFonts w:hint="eastAsia"/>
        </w:rPr>
        <w:t>论文</w:t>
      </w:r>
      <w:r>
        <w:t>或课件</w:t>
      </w:r>
      <w:r>
        <w:rPr>
          <w:rFonts w:hint="eastAsia"/>
        </w:rPr>
        <w:t>。再次强调！必须在“</w:t>
      </w:r>
      <w:r>
        <w:t>离线考试</w:t>
      </w:r>
      <w:r>
        <w:rPr>
          <w:rFonts w:hint="eastAsia"/>
        </w:rPr>
        <w:t>”</w:t>
      </w:r>
      <w:r>
        <w:t>中进行</w:t>
      </w:r>
      <w:r>
        <w:rPr>
          <w:rFonts w:hint="eastAsia"/>
        </w:rPr>
        <w:t>！</w:t>
      </w:r>
    </w:p>
    <w:p w14:paraId="4A734A13" w14:textId="77777777" w:rsidR="00B71D27" w:rsidRDefault="00B71D27"/>
    <w:p w14:paraId="43ED9B7C" w14:textId="77777777" w:rsidR="00B71D27" w:rsidRDefault="00B71D27"/>
    <w:p w14:paraId="0D72C30F" w14:textId="77777777" w:rsidR="00B71D27" w:rsidRDefault="00B71D27"/>
    <w:p w14:paraId="06B1D638" w14:textId="77777777" w:rsidR="00B71D27" w:rsidRDefault="00B71D27"/>
    <w:p w14:paraId="6F73C58F" w14:textId="77777777" w:rsidR="00B71D27" w:rsidRDefault="00B71D27"/>
    <w:p w14:paraId="476EE706" w14:textId="77777777" w:rsidR="00B71D27" w:rsidRDefault="00B71D27"/>
    <w:p w14:paraId="04A1B690" w14:textId="77777777" w:rsidR="00B71D27" w:rsidRDefault="00B71D27"/>
    <w:p w14:paraId="4AE55C92" w14:textId="77777777" w:rsidR="00B71D27" w:rsidRDefault="00B71D27"/>
    <w:p w14:paraId="5C1D37F6" w14:textId="77777777" w:rsidR="00B71D27" w:rsidRDefault="00B71D27"/>
    <w:p w14:paraId="67F8B9EC" w14:textId="77777777" w:rsidR="00B71D27" w:rsidRDefault="00B71D27"/>
    <w:p w14:paraId="4C017F9B" w14:textId="77777777" w:rsidR="00B71D27" w:rsidRDefault="00B71D27"/>
    <w:p w14:paraId="70893439" w14:textId="77777777" w:rsidR="00B71D27" w:rsidRDefault="00B71D27"/>
    <w:p w14:paraId="5AA56385" w14:textId="77777777" w:rsidR="00B71D27" w:rsidRDefault="004D6585">
      <w:pPr>
        <w:rPr>
          <w:color w:val="FF0000"/>
        </w:rPr>
      </w:pPr>
      <w:r>
        <w:rPr>
          <w:rFonts w:hint="eastAsia"/>
        </w:rPr>
        <w:t>5</w:t>
      </w:r>
      <w:r>
        <w:rPr>
          <w:rFonts w:hint="eastAsia"/>
        </w:rPr>
        <w:t>、进入</w:t>
      </w:r>
      <w:r>
        <w:t>离线考试，页面会显示学生所有</w:t>
      </w:r>
      <w:proofErr w:type="gramStart"/>
      <w:r>
        <w:rPr>
          <w:rFonts w:hint="eastAsia"/>
        </w:rPr>
        <w:t>本时间</w:t>
      </w:r>
      <w:proofErr w:type="gramEnd"/>
      <w:r>
        <w:rPr>
          <w:rFonts w:hint="eastAsia"/>
        </w:rPr>
        <w:t>段</w:t>
      </w:r>
      <w:r>
        <w:t>内需要提交论文或课件的课程，</w:t>
      </w:r>
      <w:r>
        <w:rPr>
          <w:rFonts w:hint="eastAsia"/>
        </w:rPr>
        <w:t>如</w:t>
      </w:r>
      <w:r>
        <w:t>下图所示：以下图为例，该学生</w:t>
      </w:r>
      <w:r>
        <w:rPr>
          <w:rFonts w:hint="eastAsia"/>
        </w:rPr>
        <w:t>有</w:t>
      </w:r>
      <w:r>
        <w:t>两门</w:t>
      </w:r>
      <w:r>
        <w:rPr>
          <w:rFonts w:hint="eastAsia"/>
        </w:rPr>
        <w:t>课程</w:t>
      </w:r>
      <w:r>
        <w:t>需要提交课件、论文，此时状态</w:t>
      </w:r>
      <w:r>
        <w:rPr>
          <w:rFonts w:hint="eastAsia"/>
        </w:rPr>
        <w:t>均为“未上传”。</w:t>
      </w:r>
      <w:r>
        <w:rPr>
          <w:color w:val="FF0000"/>
        </w:rPr>
        <w:t>特别</w:t>
      </w:r>
      <w:r>
        <w:rPr>
          <w:rFonts w:hint="eastAsia"/>
          <w:color w:val="FF0000"/>
        </w:rPr>
        <w:t>提醒</w:t>
      </w:r>
      <w:r>
        <w:rPr>
          <w:color w:val="FF0000"/>
        </w:rPr>
        <w:t>，</w:t>
      </w:r>
      <w:proofErr w:type="gramStart"/>
      <w:r>
        <w:rPr>
          <w:color w:val="FF0000"/>
        </w:rPr>
        <w:t>此处还</w:t>
      </w:r>
      <w:proofErr w:type="gramEnd"/>
      <w:r>
        <w:rPr>
          <w:color w:val="FF0000"/>
        </w:rPr>
        <w:t>应留意</w:t>
      </w:r>
      <w:r>
        <w:rPr>
          <w:rFonts w:hint="eastAsia"/>
          <w:color w:val="FF0000"/>
        </w:rPr>
        <w:t>“考试</w:t>
      </w:r>
      <w:r>
        <w:rPr>
          <w:color w:val="FF0000"/>
        </w:rPr>
        <w:t>开放时间</w:t>
      </w:r>
      <w:r>
        <w:rPr>
          <w:rFonts w:hint="eastAsia"/>
          <w:color w:val="FF0000"/>
        </w:rPr>
        <w:t>”栏</w:t>
      </w:r>
      <w:r>
        <w:rPr>
          <w:color w:val="FF0000"/>
        </w:rPr>
        <w:t>中的提交</w:t>
      </w:r>
      <w:r>
        <w:rPr>
          <w:rFonts w:hint="eastAsia"/>
          <w:color w:val="FF0000"/>
        </w:rPr>
        <w:t>起止</w:t>
      </w:r>
      <w:r>
        <w:rPr>
          <w:color w:val="FF0000"/>
        </w:rPr>
        <w:t>时间，务必在规定时间内提交</w:t>
      </w:r>
      <w:r>
        <w:rPr>
          <w:rFonts w:hint="eastAsia"/>
          <w:color w:val="FF0000"/>
        </w:rPr>
        <w:t>，</w:t>
      </w:r>
      <w:r>
        <w:rPr>
          <w:color w:val="FF0000"/>
        </w:rPr>
        <w:t>以免影响成绩。</w:t>
      </w:r>
    </w:p>
    <w:p w14:paraId="15E7C60D" w14:textId="77777777" w:rsidR="00B71D27" w:rsidRDefault="004D6585">
      <w:r>
        <w:rPr>
          <w:rFonts w:hint="eastAsia"/>
          <w:noProof/>
        </w:rPr>
        <w:drawing>
          <wp:inline distT="0" distB="0" distL="0" distR="0" wp14:anchorId="7313BA3D" wp14:editId="56DCAFB1">
            <wp:extent cx="5274310" cy="12382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7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5A74D" w14:textId="77777777" w:rsidR="00B71D27" w:rsidRDefault="00B71D27"/>
    <w:p w14:paraId="29103939" w14:textId="77777777" w:rsidR="00B71D27" w:rsidRDefault="004D6585">
      <w:r>
        <w:rPr>
          <w:rFonts w:hint="eastAsia"/>
        </w:rPr>
        <w:t>6</w:t>
      </w:r>
      <w:r>
        <w:rPr>
          <w:rFonts w:hint="eastAsia"/>
        </w:rPr>
        <w:t>、点击</w:t>
      </w:r>
      <w:r>
        <w:t>课程后面的</w:t>
      </w:r>
      <w:r>
        <w:rPr>
          <w:rFonts w:hint="eastAsia"/>
        </w:rPr>
        <w:t>“抽取试卷”，</w:t>
      </w:r>
      <w:r>
        <w:t>课程后的按钮会变为</w:t>
      </w:r>
      <w:r>
        <w:t>3</w:t>
      </w:r>
      <w:r>
        <w:t>个</w:t>
      </w:r>
      <w:r>
        <w:rPr>
          <w:rFonts w:hint="eastAsia"/>
        </w:rPr>
        <w:t>，</w:t>
      </w:r>
      <w:r>
        <w:rPr>
          <w:rFonts w:hint="eastAsia"/>
          <w:b/>
        </w:rPr>
        <w:t>“查看试卷”“下载</w:t>
      </w:r>
      <w:r>
        <w:rPr>
          <w:b/>
        </w:rPr>
        <w:t>试卷</w:t>
      </w:r>
      <w:r>
        <w:rPr>
          <w:rFonts w:hint="eastAsia"/>
          <w:b/>
        </w:rPr>
        <w:t>”“上传</w:t>
      </w:r>
      <w:r>
        <w:rPr>
          <w:b/>
        </w:rPr>
        <w:t>作答</w:t>
      </w:r>
      <w:r>
        <w:rPr>
          <w:rFonts w:hint="eastAsia"/>
          <w:b/>
        </w:rPr>
        <w:t>”</w:t>
      </w:r>
      <w:r>
        <w:rPr>
          <w:rFonts w:hint="eastAsia"/>
        </w:rPr>
        <w:t>，</w:t>
      </w:r>
      <w:r>
        <w:t>如下图所示：</w:t>
      </w:r>
    </w:p>
    <w:p w14:paraId="6E700A1C" w14:textId="77777777" w:rsidR="00B71D27" w:rsidRDefault="00B71D27"/>
    <w:p w14:paraId="5B40BC2C" w14:textId="77777777" w:rsidR="00B71D27" w:rsidRDefault="004D6585">
      <w:r>
        <w:rPr>
          <w:rFonts w:hint="eastAsia"/>
          <w:noProof/>
        </w:rPr>
        <w:drawing>
          <wp:inline distT="0" distB="0" distL="0" distR="0" wp14:anchorId="6B4D0B1D" wp14:editId="05B0545F">
            <wp:extent cx="5648325" cy="71628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748" cy="7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FC251" w14:textId="77777777" w:rsidR="00B71D27" w:rsidRDefault="004D6585">
      <w:r>
        <w:rPr>
          <w:rFonts w:hint="eastAsia"/>
        </w:rPr>
        <w:lastRenderedPageBreak/>
        <w:t>其中</w:t>
      </w:r>
      <w:r>
        <w:t>，</w:t>
      </w:r>
      <w:r>
        <w:rPr>
          <w:rFonts w:hint="eastAsia"/>
        </w:rPr>
        <w:t>“查看试卷”“下载</w:t>
      </w:r>
      <w:r>
        <w:t>试卷</w:t>
      </w:r>
      <w:r>
        <w:rPr>
          <w:rFonts w:hint="eastAsia"/>
        </w:rPr>
        <w:t>”均用来</w:t>
      </w:r>
      <w:r>
        <w:t>查看该课程提交论文、课件的具体要求，</w:t>
      </w:r>
      <w:r>
        <w:rPr>
          <w:b/>
        </w:rPr>
        <w:t>此处的要求与网上课件中布置的要求完全相同</w:t>
      </w:r>
      <w:r>
        <w:t>。</w:t>
      </w:r>
      <w:r>
        <w:rPr>
          <w:rFonts w:hint="eastAsia"/>
        </w:rPr>
        <w:t>下图</w:t>
      </w:r>
      <w:r>
        <w:t>为点击</w:t>
      </w:r>
      <w:r>
        <w:rPr>
          <w:rFonts w:hint="eastAsia"/>
        </w:rPr>
        <w:t>“查看试卷”后</w:t>
      </w:r>
      <w:r>
        <w:t>所见页面。</w:t>
      </w:r>
    </w:p>
    <w:p w14:paraId="094E9191" w14:textId="77777777" w:rsidR="00B71D27" w:rsidRDefault="004D6585">
      <w:r>
        <w:rPr>
          <w:noProof/>
        </w:rPr>
        <w:drawing>
          <wp:inline distT="0" distB="0" distL="0" distR="0" wp14:anchorId="58A1654D" wp14:editId="42B81BEE">
            <wp:extent cx="4074795" cy="1457325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601" cy="146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32FFC" w14:textId="77777777" w:rsidR="00B71D27" w:rsidRDefault="00B71D27"/>
    <w:p w14:paraId="14C494E4" w14:textId="77777777" w:rsidR="00B71D27" w:rsidRDefault="004D6585">
      <w:r>
        <w:rPr>
          <w:rFonts w:hint="eastAsia"/>
        </w:rPr>
        <w:t>7</w:t>
      </w:r>
      <w:r>
        <w:rPr>
          <w:rFonts w:hint="eastAsia"/>
        </w:rPr>
        <w:t>、点击“上传</w:t>
      </w:r>
      <w:r>
        <w:t>作答</w:t>
      </w:r>
      <w:r>
        <w:rPr>
          <w:rFonts w:hint="eastAsia"/>
        </w:rPr>
        <w:t>”，</w:t>
      </w:r>
      <w:r>
        <w:t>即可</w:t>
      </w:r>
      <w:r>
        <w:rPr>
          <w:rFonts w:hint="eastAsia"/>
        </w:rPr>
        <w:t>选择需要</w:t>
      </w:r>
      <w:r>
        <w:t>上传论文、课件</w:t>
      </w:r>
      <w:r>
        <w:rPr>
          <w:rFonts w:hint="eastAsia"/>
        </w:rPr>
        <w:t>，完成</w:t>
      </w:r>
      <w:r>
        <w:t>上传操作。</w:t>
      </w:r>
      <w:r>
        <w:rPr>
          <w:rFonts w:hint="eastAsia"/>
        </w:rPr>
        <w:t>此时</w:t>
      </w:r>
      <w:r>
        <w:t>考试论文、课件应已经按照要求完成，并转换为制定的格式，并以</w:t>
      </w:r>
      <w:r>
        <w:rPr>
          <w:rFonts w:hint="eastAsia"/>
        </w:rPr>
        <w:t>“学号</w:t>
      </w:r>
      <w:r>
        <w:t>+</w:t>
      </w:r>
      <w:r>
        <w:t>姓名</w:t>
      </w:r>
      <w:r>
        <w:rPr>
          <w:rFonts w:hint="eastAsia"/>
        </w:rPr>
        <w:t>”的</w:t>
      </w:r>
      <w:r>
        <w:t>格式命名文件。</w:t>
      </w:r>
    </w:p>
    <w:p w14:paraId="5490A719" w14:textId="77777777" w:rsidR="00B71D27" w:rsidRDefault="004D6585">
      <w:r>
        <w:rPr>
          <w:rFonts w:hint="eastAsia"/>
          <w:noProof/>
        </w:rPr>
        <w:drawing>
          <wp:inline distT="0" distB="0" distL="0" distR="0" wp14:anchorId="2C1454F3" wp14:editId="230BBFCD">
            <wp:extent cx="5086350" cy="2321560"/>
            <wp:effectExtent l="0" t="0" r="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352" cy="232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753BB" w14:textId="77777777" w:rsidR="00B71D27" w:rsidRDefault="004D6585">
      <w:r>
        <w:rPr>
          <w:noProof/>
        </w:rPr>
        <w:drawing>
          <wp:anchor distT="0" distB="0" distL="114300" distR="114300" simplePos="0" relativeHeight="251659264" behindDoc="1" locked="0" layoutInCell="1" allowOverlap="1" wp14:anchorId="14C9E6EE" wp14:editId="20ACE891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3352800" cy="2432050"/>
            <wp:effectExtent l="0" t="0" r="0" b="6350"/>
            <wp:wrapTight wrapText="bothSides">
              <wp:wrapPolygon edited="0">
                <wp:start x="0" y="0"/>
                <wp:lineTo x="0" y="21487"/>
                <wp:lineTo x="21477" y="21487"/>
                <wp:lineTo x="21477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119" cy="243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40B1F" w14:textId="77777777" w:rsidR="00B71D27" w:rsidRDefault="00B71D27">
      <w:pPr>
        <w:rPr>
          <w:color w:val="FF0000"/>
        </w:rPr>
      </w:pPr>
    </w:p>
    <w:p w14:paraId="3D2B641A" w14:textId="77777777" w:rsidR="00B71D27" w:rsidRDefault="00B71D27">
      <w:pPr>
        <w:rPr>
          <w:color w:val="FF0000"/>
        </w:rPr>
      </w:pPr>
    </w:p>
    <w:p w14:paraId="44AC09FE" w14:textId="77777777" w:rsidR="00B71D27" w:rsidRDefault="00B71D27">
      <w:pPr>
        <w:rPr>
          <w:color w:val="FF0000"/>
        </w:rPr>
      </w:pPr>
    </w:p>
    <w:p w14:paraId="1708393B" w14:textId="77777777" w:rsidR="00B71D27" w:rsidRDefault="00B71D27">
      <w:pPr>
        <w:rPr>
          <w:color w:val="FF0000"/>
        </w:rPr>
      </w:pPr>
    </w:p>
    <w:p w14:paraId="31884BC0" w14:textId="77777777" w:rsidR="00B71D27" w:rsidRDefault="00B71D27">
      <w:pPr>
        <w:rPr>
          <w:color w:val="FF0000"/>
        </w:rPr>
      </w:pPr>
    </w:p>
    <w:p w14:paraId="54CECAE2" w14:textId="77777777" w:rsidR="00B71D27" w:rsidRDefault="00B71D27">
      <w:pPr>
        <w:rPr>
          <w:color w:val="FF0000"/>
        </w:rPr>
      </w:pPr>
    </w:p>
    <w:p w14:paraId="1C4A1A8B" w14:textId="77777777" w:rsidR="00B71D27" w:rsidRDefault="00B71D27">
      <w:pPr>
        <w:rPr>
          <w:color w:val="FF0000"/>
        </w:rPr>
      </w:pPr>
    </w:p>
    <w:p w14:paraId="61E90330" w14:textId="77777777" w:rsidR="00B71D27" w:rsidRDefault="00B71D27">
      <w:pPr>
        <w:rPr>
          <w:color w:val="FF0000"/>
        </w:rPr>
      </w:pPr>
    </w:p>
    <w:p w14:paraId="432C2739" w14:textId="77777777" w:rsidR="00B71D27" w:rsidRDefault="00B71D27">
      <w:pPr>
        <w:rPr>
          <w:color w:val="FF0000"/>
        </w:rPr>
      </w:pPr>
    </w:p>
    <w:p w14:paraId="0FE986EF" w14:textId="77777777" w:rsidR="00B71D27" w:rsidRDefault="00B71D27">
      <w:pPr>
        <w:rPr>
          <w:color w:val="FF0000"/>
        </w:rPr>
      </w:pPr>
    </w:p>
    <w:p w14:paraId="0CEA2E68" w14:textId="77777777" w:rsidR="00B71D27" w:rsidRDefault="00B71D27">
      <w:pPr>
        <w:rPr>
          <w:color w:val="FF0000"/>
        </w:rPr>
      </w:pPr>
    </w:p>
    <w:p w14:paraId="0F030C5F" w14:textId="77777777" w:rsidR="00B71D27" w:rsidRDefault="00B71D27">
      <w:pPr>
        <w:rPr>
          <w:color w:val="FF0000"/>
        </w:rPr>
      </w:pPr>
    </w:p>
    <w:p w14:paraId="02FE6205" w14:textId="77777777" w:rsidR="00B71D27" w:rsidRDefault="004D6585">
      <w:pPr>
        <w:rPr>
          <w:color w:val="FF0000"/>
        </w:rPr>
      </w:pPr>
      <w:r>
        <w:rPr>
          <w:rFonts w:hint="eastAsia"/>
          <w:color w:val="FF0000"/>
        </w:rPr>
        <w:t>如有关于转换格式问题，推荐使用</w:t>
      </w:r>
      <w:r>
        <w:rPr>
          <w:rFonts w:hint="eastAsia"/>
          <w:color w:val="FF0000"/>
        </w:rPr>
        <w:t>360</w:t>
      </w:r>
      <w:r>
        <w:rPr>
          <w:rFonts w:hint="eastAsia"/>
          <w:color w:val="FF0000"/>
        </w:rPr>
        <w:t>软件管家，搜索下载相关软件。亦可咨询学习中心班主任老师。</w:t>
      </w:r>
    </w:p>
    <w:p w14:paraId="7403148F" w14:textId="77777777" w:rsidR="00B71D27" w:rsidRDefault="00B71D27">
      <w:pPr>
        <w:rPr>
          <w:color w:val="FF0000"/>
        </w:rPr>
      </w:pPr>
    </w:p>
    <w:p w14:paraId="35389B60" w14:textId="77777777" w:rsidR="00B71D27" w:rsidRDefault="00B71D27">
      <w:pPr>
        <w:rPr>
          <w:color w:val="FF0000"/>
        </w:rPr>
      </w:pPr>
    </w:p>
    <w:p w14:paraId="57AD9228" w14:textId="77777777" w:rsidR="00B71D27" w:rsidRDefault="004D6585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关于</w:t>
      </w:r>
      <w:r>
        <w:rPr>
          <w:b/>
          <w:color w:val="FF0000"/>
          <w:sz w:val="24"/>
          <w:szCs w:val="24"/>
        </w:rPr>
        <w:t>上传格式的</w:t>
      </w:r>
      <w:r>
        <w:rPr>
          <w:rFonts w:hint="eastAsia"/>
          <w:b/>
          <w:color w:val="FF0000"/>
          <w:sz w:val="24"/>
          <w:szCs w:val="24"/>
        </w:rPr>
        <w:t>特别</w:t>
      </w:r>
      <w:r>
        <w:rPr>
          <w:b/>
          <w:color w:val="FF0000"/>
          <w:sz w:val="24"/>
          <w:szCs w:val="24"/>
        </w:rPr>
        <w:t>说明：</w:t>
      </w:r>
    </w:p>
    <w:p w14:paraId="38CCF208" w14:textId="34C974F2" w:rsidR="00B71D27" w:rsidRPr="00EE2255" w:rsidRDefault="004D6585">
      <w:pPr>
        <w:pStyle w:val="a8"/>
        <w:numPr>
          <w:ilvl w:val="0"/>
          <w:numId w:val="3"/>
        </w:numPr>
        <w:ind w:firstLineChars="0"/>
        <w:rPr>
          <w:b/>
          <w:bCs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目前</w:t>
      </w:r>
      <w:r>
        <w:rPr>
          <w:sz w:val="24"/>
          <w:szCs w:val="24"/>
        </w:rPr>
        <w:t>上传格式仅限于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zip</w:t>
      </w:r>
      <w:r>
        <w:rPr>
          <w:rFonts w:hint="eastAsia"/>
          <w:sz w:val="24"/>
          <w:szCs w:val="24"/>
        </w:rPr>
        <w:t>格式</w:t>
      </w:r>
      <w:r>
        <w:rPr>
          <w:sz w:val="24"/>
          <w:szCs w:val="24"/>
        </w:rPr>
        <w:t>文件。我院</w:t>
      </w:r>
      <w:r>
        <w:rPr>
          <w:rFonts w:hint="eastAsia"/>
          <w:sz w:val="24"/>
          <w:szCs w:val="24"/>
        </w:rPr>
        <w:t>大部分</w:t>
      </w:r>
      <w:r>
        <w:rPr>
          <w:sz w:val="24"/>
          <w:szCs w:val="24"/>
        </w:rPr>
        <w:t>课程的论文、课件</w:t>
      </w:r>
      <w:r>
        <w:rPr>
          <w:sz w:val="24"/>
          <w:szCs w:val="24"/>
        </w:rPr>
        <w:lastRenderedPageBreak/>
        <w:t>均为</w:t>
      </w:r>
      <w:r>
        <w:rPr>
          <w:rFonts w:hint="eastAsia"/>
          <w:sz w:val="24"/>
          <w:szCs w:val="24"/>
        </w:rPr>
        <w:t>文字</w:t>
      </w:r>
      <w:r>
        <w:rPr>
          <w:sz w:val="24"/>
          <w:szCs w:val="24"/>
        </w:rPr>
        <w:t>、图片形式，学生可以在</w:t>
      </w:r>
      <w:r>
        <w:rPr>
          <w:sz w:val="24"/>
          <w:szCs w:val="24"/>
        </w:rPr>
        <w:t>word</w:t>
      </w:r>
      <w:r>
        <w:rPr>
          <w:rFonts w:hint="eastAsia"/>
          <w:sz w:val="24"/>
          <w:szCs w:val="24"/>
        </w:rPr>
        <w:t>中</w:t>
      </w:r>
      <w:r>
        <w:rPr>
          <w:sz w:val="24"/>
          <w:szCs w:val="24"/>
        </w:rPr>
        <w:t>进行编辑，</w:t>
      </w:r>
      <w:r>
        <w:rPr>
          <w:rFonts w:hint="eastAsia"/>
          <w:sz w:val="24"/>
          <w:szCs w:val="24"/>
        </w:rPr>
        <w:t>转换</w:t>
      </w:r>
      <w:r>
        <w:rPr>
          <w:sz w:val="24"/>
          <w:szCs w:val="24"/>
        </w:rPr>
        <w:t>为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格式（高</w:t>
      </w:r>
      <w:r>
        <w:rPr>
          <w:sz w:val="24"/>
          <w:szCs w:val="24"/>
        </w:rPr>
        <w:t>版本</w:t>
      </w:r>
      <w:r>
        <w:rPr>
          <w:rFonts w:hint="eastAsia"/>
          <w:sz w:val="24"/>
          <w:szCs w:val="24"/>
        </w:rPr>
        <w:t>word</w:t>
      </w:r>
      <w:r>
        <w:rPr>
          <w:rFonts w:hint="eastAsia"/>
          <w:sz w:val="24"/>
          <w:szCs w:val="24"/>
        </w:rPr>
        <w:t>可以</w:t>
      </w:r>
      <w:r>
        <w:rPr>
          <w:sz w:val="24"/>
          <w:szCs w:val="24"/>
        </w:rPr>
        <w:t>直接另存为</w:t>
      </w:r>
      <w:r>
        <w:rPr>
          <w:sz w:val="24"/>
          <w:szCs w:val="24"/>
        </w:rPr>
        <w:t>pdf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也可</w:t>
      </w:r>
      <w:r>
        <w:rPr>
          <w:rFonts w:hint="eastAsia"/>
          <w:sz w:val="24"/>
          <w:szCs w:val="24"/>
        </w:rPr>
        <w:t>通过</w:t>
      </w:r>
      <w:r>
        <w:rPr>
          <w:sz w:val="24"/>
          <w:szCs w:val="24"/>
        </w:rPr>
        <w:t>第三方软件进行转换</w:t>
      </w:r>
      <w:r>
        <w:rPr>
          <w:rFonts w:hint="eastAsia"/>
          <w:sz w:val="24"/>
          <w:szCs w:val="24"/>
        </w:rPr>
        <w:t>。）。</w:t>
      </w:r>
      <w:r w:rsidR="00EE2255" w:rsidRPr="00EE2255">
        <w:rPr>
          <w:rFonts w:hint="eastAsia"/>
          <w:b/>
          <w:bCs/>
          <w:color w:val="FF0000"/>
          <w:sz w:val="24"/>
          <w:szCs w:val="24"/>
        </w:rPr>
        <w:t>部分课程任课老师要求考核作业必须以</w:t>
      </w:r>
      <w:r w:rsidR="00EE2255" w:rsidRPr="00EE2255">
        <w:rPr>
          <w:rFonts w:hint="eastAsia"/>
          <w:b/>
          <w:bCs/>
          <w:color w:val="FF0000"/>
          <w:sz w:val="24"/>
          <w:szCs w:val="24"/>
        </w:rPr>
        <w:t>p</w:t>
      </w:r>
      <w:r w:rsidR="00EE2255" w:rsidRPr="00EE2255">
        <w:rPr>
          <w:b/>
          <w:bCs/>
          <w:color w:val="FF0000"/>
          <w:sz w:val="24"/>
          <w:szCs w:val="24"/>
        </w:rPr>
        <w:t>df</w:t>
      </w:r>
      <w:r w:rsidR="00EE2255" w:rsidRPr="00EE2255">
        <w:rPr>
          <w:rFonts w:hint="eastAsia"/>
          <w:b/>
          <w:bCs/>
          <w:color w:val="FF0000"/>
          <w:sz w:val="24"/>
          <w:szCs w:val="24"/>
        </w:rPr>
        <w:t>格式提交，否则不计成绩，详见各课程</w:t>
      </w:r>
      <w:r w:rsidR="00F6494E">
        <w:rPr>
          <w:rFonts w:hint="eastAsia"/>
          <w:b/>
          <w:bCs/>
          <w:color w:val="FF0000"/>
          <w:sz w:val="24"/>
          <w:szCs w:val="24"/>
        </w:rPr>
        <w:t>考试</w:t>
      </w:r>
      <w:r w:rsidR="00EE2255" w:rsidRPr="00EE2255">
        <w:rPr>
          <w:rFonts w:hint="eastAsia"/>
          <w:b/>
          <w:bCs/>
          <w:color w:val="FF0000"/>
          <w:sz w:val="24"/>
          <w:szCs w:val="24"/>
        </w:rPr>
        <w:t>要求。</w:t>
      </w:r>
    </w:p>
    <w:p w14:paraId="296DED28" w14:textId="0E81CDEA" w:rsidR="00B71D27" w:rsidRDefault="004D6585">
      <w:pPr>
        <w:pStyle w:val="a8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有</w:t>
      </w:r>
      <w:r>
        <w:rPr>
          <w:rFonts w:hint="eastAsia"/>
          <w:sz w:val="24"/>
          <w:szCs w:val="24"/>
        </w:rPr>
        <w:t>部分课程</w:t>
      </w:r>
      <w:r>
        <w:rPr>
          <w:sz w:val="24"/>
          <w:szCs w:val="24"/>
        </w:rPr>
        <w:t>提交课件为特殊格式或形式的（</w:t>
      </w:r>
      <w:r>
        <w:rPr>
          <w:rFonts w:hint="eastAsia"/>
          <w:sz w:val="24"/>
          <w:szCs w:val="24"/>
        </w:rPr>
        <w:t>例如</w:t>
      </w:r>
      <w:r>
        <w:rPr>
          <w:sz w:val="24"/>
          <w:szCs w:val="24"/>
        </w:rPr>
        <w:t>数学专业的</w:t>
      </w:r>
      <w:r>
        <w:rPr>
          <w:rFonts w:hint="eastAsia"/>
          <w:sz w:val="24"/>
          <w:szCs w:val="24"/>
        </w:rPr>
        <w:t>现代</w:t>
      </w:r>
      <w:r>
        <w:rPr>
          <w:sz w:val="24"/>
          <w:szCs w:val="24"/>
        </w:rPr>
        <w:t>教育技术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提交课件格式为</w:t>
      </w:r>
      <w:proofErr w:type="spellStart"/>
      <w:r>
        <w:rPr>
          <w:rFonts w:hint="eastAsia"/>
          <w:sz w:val="24"/>
          <w:szCs w:val="24"/>
        </w:rPr>
        <w:t>gsp</w:t>
      </w:r>
      <w:proofErr w:type="spellEnd"/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,</w:t>
      </w:r>
      <w:r w:rsidR="001C2DB0">
        <w:rPr>
          <w:rFonts w:hint="eastAsia"/>
          <w:sz w:val="24"/>
          <w:szCs w:val="24"/>
        </w:rPr>
        <w:t>必须</w:t>
      </w:r>
      <w:r>
        <w:rPr>
          <w:sz w:val="24"/>
          <w:szCs w:val="24"/>
        </w:rPr>
        <w:t>通过压缩软件压缩为</w:t>
      </w:r>
      <w:r>
        <w:rPr>
          <w:rFonts w:hint="eastAsia"/>
          <w:sz w:val="24"/>
          <w:szCs w:val="24"/>
        </w:rPr>
        <w:t>zip</w:t>
      </w:r>
      <w:r>
        <w:rPr>
          <w:rFonts w:hint="eastAsia"/>
          <w:sz w:val="24"/>
          <w:szCs w:val="24"/>
        </w:rPr>
        <w:t>格式</w:t>
      </w:r>
      <w:r>
        <w:rPr>
          <w:sz w:val="24"/>
          <w:szCs w:val="24"/>
        </w:rPr>
        <w:t>再上传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color w:val="FF0000"/>
          <w:sz w:val="24"/>
          <w:szCs w:val="24"/>
        </w:rPr>
        <w:t>压缩包不要</w:t>
      </w:r>
      <w:r>
        <w:rPr>
          <w:color w:val="FF0000"/>
          <w:sz w:val="24"/>
          <w:szCs w:val="24"/>
        </w:rPr>
        <w:t>设置密码，否则将不计分！</w:t>
      </w:r>
      <w:r>
        <w:rPr>
          <w:rFonts w:hint="eastAsia"/>
          <w:sz w:val="24"/>
          <w:szCs w:val="24"/>
        </w:rPr>
        <w:t>）。如</w:t>
      </w:r>
      <w:r>
        <w:rPr>
          <w:sz w:val="24"/>
          <w:szCs w:val="24"/>
        </w:rPr>
        <w:t>提交的课件涉及多个文件，也请统一压缩为一个</w:t>
      </w:r>
      <w:r>
        <w:rPr>
          <w:rFonts w:hint="eastAsia"/>
          <w:sz w:val="24"/>
          <w:szCs w:val="24"/>
        </w:rPr>
        <w:t>zip</w:t>
      </w:r>
      <w:r>
        <w:rPr>
          <w:rFonts w:hint="eastAsia"/>
          <w:sz w:val="24"/>
          <w:szCs w:val="24"/>
        </w:rPr>
        <w:t>文件</w:t>
      </w:r>
      <w:r>
        <w:rPr>
          <w:sz w:val="24"/>
          <w:szCs w:val="24"/>
        </w:rPr>
        <w:t>上传。</w:t>
      </w:r>
    </w:p>
    <w:p w14:paraId="792FDF9C" w14:textId="77777777" w:rsidR="00B71D27" w:rsidRDefault="00B27798">
      <w:pPr>
        <w:pStyle w:val="a8"/>
        <w:numPr>
          <w:ilvl w:val="0"/>
          <w:numId w:val="3"/>
        </w:numPr>
        <w:ind w:firstLineChars="0"/>
        <w:rPr>
          <w:sz w:val="24"/>
          <w:szCs w:val="24"/>
        </w:rPr>
      </w:pPr>
      <w:hyperlink r:id="rId17" w:history="1">
        <w:r w:rsidR="004D6585">
          <w:rPr>
            <w:rFonts w:hint="eastAsia"/>
            <w:sz w:val="24"/>
            <w:szCs w:val="24"/>
          </w:rPr>
          <w:t>专科</w:t>
        </w:r>
        <w:r w:rsidR="004D6585">
          <w:rPr>
            <w:sz w:val="24"/>
            <w:szCs w:val="24"/>
          </w:rPr>
          <w:t>计算机专业</w:t>
        </w:r>
        <w:r w:rsidR="004D6585">
          <w:rPr>
            <w:rFonts w:hint="eastAsia"/>
            <w:sz w:val="24"/>
            <w:szCs w:val="24"/>
          </w:rPr>
          <w:t>CAD</w:t>
        </w:r>
        <w:r w:rsidR="004D6585">
          <w:rPr>
            <w:rFonts w:hint="eastAsia"/>
            <w:sz w:val="24"/>
            <w:szCs w:val="24"/>
          </w:rPr>
          <w:t>技术考试方式</w:t>
        </w:r>
        <w:r w:rsidR="004D6585">
          <w:rPr>
            <w:sz w:val="24"/>
            <w:szCs w:val="24"/>
          </w:rPr>
          <w:t>为提交作品，任课老师特别要求需要学生</w:t>
        </w:r>
        <w:r w:rsidR="004D6585">
          <w:rPr>
            <w:rFonts w:hint="eastAsia"/>
            <w:sz w:val="24"/>
            <w:szCs w:val="24"/>
          </w:rPr>
          <w:t>将考试</w:t>
        </w:r>
        <w:r w:rsidR="004D6585">
          <w:rPr>
            <w:sz w:val="24"/>
            <w:szCs w:val="24"/>
          </w:rPr>
          <w:t>作品</w:t>
        </w:r>
        <w:r w:rsidR="004D6585">
          <w:rPr>
            <w:rFonts w:hint="eastAsia"/>
            <w:sz w:val="24"/>
            <w:szCs w:val="24"/>
          </w:rPr>
          <w:t>以电子</w:t>
        </w:r>
        <w:r w:rsidR="004D6585">
          <w:rPr>
            <w:sz w:val="24"/>
            <w:szCs w:val="24"/>
          </w:rPr>
          <w:t>邮件形式</w:t>
        </w:r>
        <w:r w:rsidR="004D6585">
          <w:rPr>
            <w:rFonts w:hint="eastAsia"/>
            <w:sz w:val="24"/>
            <w:szCs w:val="24"/>
          </w:rPr>
          <w:t>发送到</w:t>
        </w:r>
        <w:r w:rsidR="004D6585">
          <w:rPr>
            <w:rFonts w:hint="eastAsia"/>
            <w:sz w:val="24"/>
            <w:szCs w:val="24"/>
          </w:rPr>
          <w:t>cshht@163.com</w:t>
        </w:r>
        <w:r w:rsidR="004D6585">
          <w:rPr>
            <w:sz w:val="24"/>
            <w:szCs w:val="24"/>
          </w:rPr>
          <w:t>，</w:t>
        </w:r>
        <w:r w:rsidR="004D6585">
          <w:rPr>
            <w:rFonts w:hint="eastAsia"/>
            <w:sz w:val="24"/>
            <w:szCs w:val="24"/>
          </w:rPr>
          <w:t>不需</w:t>
        </w:r>
        <w:r w:rsidR="004D6585">
          <w:rPr>
            <w:sz w:val="24"/>
            <w:szCs w:val="24"/>
          </w:rPr>
          <w:t>在平台上传。</w:t>
        </w:r>
      </w:hyperlink>
    </w:p>
    <w:p w14:paraId="3CA259D6" w14:textId="77777777" w:rsidR="00B71D27" w:rsidRDefault="004D6585">
      <w:pPr>
        <w:pStyle w:val="a8"/>
        <w:numPr>
          <w:ilvl w:val="0"/>
          <w:numId w:val="3"/>
        </w:numPr>
        <w:ind w:firstLineChars="0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上传文件＜</w:t>
      </w:r>
      <w:r>
        <w:rPr>
          <w:rFonts w:hint="eastAsia"/>
          <w:b/>
          <w:bCs/>
          <w:color w:val="FF0000"/>
          <w:sz w:val="24"/>
          <w:szCs w:val="24"/>
        </w:rPr>
        <w:t>30MB</w:t>
      </w:r>
      <w:r>
        <w:rPr>
          <w:rFonts w:hint="eastAsia"/>
          <w:b/>
          <w:bCs/>
          <w:color w:val="FF0000"/>
          <w:sz w:val="24"/>
          <w:szCs w:val="24"/>
        </w:rPr>
        <w:t>。</w:t>
      </w:r>
    </w:p>
    <w:p w14:paraId="3B5D2B74" w14:textId="77777777" w:rsidR="00B71D27" w:rsidRDefault="00B71D27"/>
    <w:p w14:paraId="0058CA46" w14:textId="77777777" w:rsidR="00B71D27" w:rsidRDefault="00B71D27"/>
    <w:p w14:paraId="69549DB1" w14:textId="77777777" w:rsidR="00B71D27" w:rsidRDefault="00B71D27"/>
    <w:p w14:paraId="6E328D54" w14:textId="77777777" w:rsidR="00B71D27" w:rsidRDefault="004D6585">
      <w:r>
        <w:rPr>
          <w:rFonts w:hint="eastAsia"/>
        </w:rPr>
        <w:t>8</w:t>
      </w:r>
      <w:r>
        <w:rPr>
          <w:rFonts w:hint="eastAsia"/>
        </w:rPr>
        <w:t>、上传完毕</w:t>
      </w:r>
      <w:r>
        <w:t>后，</w:t>
      </w:r>
      <w:r>
        <w:rPr>
          <w:rFonts w:hint="eastAsia"/>
        </w:rPr>
        <w:t>页面</w:t>
      </w:r>
      <w:r>
        <w:t>会提示上传</w:t>
      </w:r>
      <w:r>
        <w:rPr>
          <w:rFonts w:hint="eastAsia"/>
        </w:rPr>
        <w:t>成功</w:t>
      </w:r>
      <w:r>
        <w:t>，此时状态栏会变为</w:t>
      </w:r>
      <w:r>
        <w:rPr>
          <w:rFonts w:hint="eastAsia"/>
        </w:rPr>
        <w:t>“下载</w:t>
      </w:r>
      <w:r>
        <w:t>作答</w:t>
      </w:r>
      <w:r>
        <w:rPr>
          <w:rFonts w:hint="eastAsia"/>
        </w:rPr>
        <w:t>”，</w:t>
      </w:r>
      <w:r>
        <w:t>点击此处</w:t>
      </w:r>
      <w:r>
        <w:rPr>
          <w:rFonts w:hint="eastAsia"/>
        </w:rPr>
        <w:t>可以把已上传</w:t>
      </w:r>
      <w:r>
        <w:t>的课件论文下载下来进行核对</w:t>
      </w:r>
      <w:r>
        <w:rPr>
          <w:rFonts w:hint="eastAsia"/>
        </w:rPr>
        <w:t>。</w:t>
      </w:r>
      <w:r>
        <w:rPr>
          <w:rFonts w:hint="eastAsia"/>
          <w:color w:val="FF0000"/>
        </w:rPr>
        <w:t>如果</w:t>
      </w:r>
      <w:r>
        <w:rPr>
          <w:color w:val="FF0000"/>
        </w:rPr>
        <w:t>需要替换原来的文件，</w:t>
      </w:r>
      <w:r>
        <w:rPr>
          <w:rFonts w:hint="eastAsia"/>
          <w:color w:val="FF0000"/>
        </w:rPr>
        <w:t>可以</w:t>
      </w:r>
      <w:r>
        <w:rPr>
          <w:color w:val="FF0000"/>
        </w:rPr>
        <w:t>重新进行上传操作，即可替换为新的文件。</w:t>
      </w:r>
    </w:p>
    <w:p w14:paraId="2464CBAC" w14:textId="77777777" w:rsidR="00B71D27" w:rsidRDefault="004D6585">
      <w:r>
        <w:rPr>
          <w:rFonts w:hint="eastAsia"/>
          <w:noProof/>
        </w:rPr>
        <w:drawing>
          <wp:inline distT="0" distB="0" distL="0" distR="0" wp14:anchorId="2462CDAE" wp14:editId="7D795F3A">
            <wp:extent cx="5274310" cy="118110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65E93" w14:textId="77777777" w:rsidR="00B71D27" w:rsidRDefault="00B71D27"/>
    <w:p w14:paraId="25C7061F" w14:textId="77777777" w:rsidR="00B71D27" w:rsidRDefault="004D6585">
      <w:r>
        <w:rPr>
          <w:rFonts w:hint="eastAsia"/>
        </w:rPr>
        <w:t>有</w:t>
      </w:r>
      <w:r>
        <w:t>多门课程需要提交的同学，请务必确认所有课程都已</w:t>
      </w:r>
      <w:r>
        <w:rPr>
          <w:rFonts w:hint="eastAsia"/>
        </w:rPr>
        <w:t>正确</w:t>
      </w:r>
      <w:r>
        <w:t>上传</w:t>
      </w:r>
      <w:r>
        <w:rPr>
          <w:rFonts w:hint="eastAsia"/>
        </w:rPr>
        <w:t>。</w:t>
      </w:r>
    </w:p>
    <w:p w14:paraId="5F428922" w14:textId="77777777" w:rsidR="00B71D27" w:rsidRDefault="004D6585">
      <w:pPr>
        <w:rPr>
          <w:color w:val="FF0000"/>
        </w:rPr>
      </w:pPr>
      <w:r>
        <w:rPr>
          <w:color w:val="FF0000"/>
        </w:rPr>
        <w:t>如有发现文件内容不对，或者文件无法打开情况，均不计分！</w:t>
      </w:r>
    </w:p>
    <w:p w14:paraId="1693CE32" w14:textId="77777777" w:rsidR="00B71D27" w:rsidRDefault="00B71D27">
      <w:pPr>
        <w:rPr>
          <w:color w:val="FF0000"/>
        </w:rPr>
      </w:pPr>
    </w:p>
    <w:p w14:paraId="3F5A1CC5" w14:textId="151A4910" w:rsidR="00B71D27" w:rsidRDefault="004D6585">
      <w:pPr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考试形式为提交</w:t>
      </w:r>
      <w:r>
        <w:rPr>
          <w:b/>
          <w:color w:val="FF0000"/>
          <w:sz w:val="36"/>
          <w:szCs w:val="36"/>
        </w:rPr>
        <w:t>论文、课件</w:t>
      </w:r>
      <w:r w:rsidR="00BC242E">
        <w:rPr>
          <w:rFonts w:hint="eastAsia"/>
          <w:b/>
          <w:color w:val="FF0000"/>
          <w:sz w:val="36"/>
          <w:szCs w:val="36"/>
        </w:rPr>
        <w:t>、作业等</w:t>
      </w:r>
      <w:r>
        <w:rPr>
          <w:b/>
          <w:color w:val="FF0000"/>
          <w:sz w:val="36"/>
          <w:szCs w:val="36"/>
        </w:rPr>
        <w:t>的</w:t>
      </w:r>
      <w:r>
        <w:rPr>
          <w:rFonts w:hint="eastAsia"/>
          <w:b/>
          <w:color w:val="FF0000"/>
          <w:sz w:val="36"/>
          <w:szCs w:val="36"/>
        </w:rPr>
        <w:t>，其总评</w:t>
      </w:r>
      <w:r>
        <w:rPr>
          <w:b/>
          <w:color w:val="FF0000"/>
          <w:sz w:val="36"/>
          <w:szCs w:val="36"/>
        </w:rPr>
        <w:t>成绩将和其他课程一起在</w:t>
      </w:r>
      <w:r>
        <w:rPr>
          <w:rFonts w:hint="eastAsia"/>
          <w:b/>
          <w:color w:val="FF0000"/>
          <w:sz w:val="36"/>
          <w:szCs w:val="36"/>
        </w:rPr>
        <w:t>教务</w:t>
      </w:r>
      <w:r>
        <w:rPr>
          <w:b/>
          <w:color w:val="FF0000"/>
          <w:sz w:val="36"/>
          <w:szCs w:val="36"/>
        </w:rPr>
        <w:t>管理平台统一发布。</w:t>
      </w:r>
    </w:p>
    <w:p w14:paraId="7F0E8BC7" w14:textId="77777777" w:rsidR="00B71D27" w:rsidRDefault="00B71D27">
      <w:pPr>
        <w:rPr>
          <w:b/>
          <w:color w:val="FF0000"/>
          <w:sz w:val="36"/>
          <w:szCs w:val="36"/>
        </w:rPr>
      </w:pPr>
    </w:p>
    <w:p w14:paraId="6C1545CE" w14:textId="77777777" w:rsidR="00B71D27" w:rsidRDefault="00B71D27">
      <w:pPr>
        <w:rPr>
          <w:b/>
          <w:color w:val="FF0000"/>
          <w:sz w:val="36"/>
          <w:szCs w:val="36"/>
        </w:rPr>
      </w:pPr>
    </w:p>
    <w:p w14:paraId="0723DB10" w14:textId="77777777" w:rsidR="00B71D27" w:rsidRDefault="00B71D27"/>
    <w:sectPr w:rsidR="00B71D27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97238" w14:textId="77777777" w:rsidR="00B27798" w:rsidRDefault="00B27798">
      <w:r>
        <w:separator/>
      </w:r>
    </w:p>
  </w:endnote>
  <w:endnote w:type="continuationSeparator" w:id="0">
    <w:p w14:paraId="468C39A4" w14:textId="77777777" w:rsidR="00B27798" w:rsidRDefault="00B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9DEAF" w14:textId="77777777" w:rsidR="00B71D27" w:rsidRDefault="004D65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07A5B" wp14:editId="40E2BA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8A1C1" w14:textId="77777777" w:rsidR="00B71D27" w:rsidRDefault="004D6585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5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07A5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528A1C1" w14:textId="77777777" w:rsidR="00B71D27" w:rsidRDefault="004D6585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5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13220" w14:textId="77777777" w:rsidR="00B27798" w:rsidRDefault="00B27798">
      <w:r>
        <w:separator/>
      </w:r>
    </w:p>
  </w:footnote>
  <w:footnote w:type="continuationSeparator" w:id="0">
    <w:p w14:paraId="71FD3A58" w14:textId="77777777" w:rsidR="00B27798" w:rsidRDefault="00B2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3F0"/>
    <w:multiLevelType w:val="multilevel"/>
    <w:tmpl w:val="027F63F0"/>
    <w:lvl w:ilvl="0">
      <w:start w:val="1"/>
      <w:numFmt w:val="decimal"/>
      <w:lvlText w:val="%1、"/>
      <w:lvlJc w:val="left"/>
      <w:pPr>
        <w:tabs>
          <w:tab w:val="left" w:pos="770"/>
        </w:tabs>
        <w:ind w:left="7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50"/>
        </w:tabs>
        <w:ind w:left="1250" w:hanging="420"/>
      </w:pPr>
    </w:lvl>
    <w:lvl w:ilvl="2">
      <w:start w:val="1"/>
      <w:numFmt w:val="lowerRoman"/>
      <w:lvlText w:val="%3."/>
      <w:lvlJc w:val="right"/>
      <w:pPr>
        <w:tabs>
          <w:tab w:val="left" w:pos="1670"/>
        </w:tabs>
        <w:ind w:left="1670" w:hanging="420"/>
      </w:pPr>
    </w:lvl>
    <w:lvl w:ilvl="3">
      <w:start w:val="1"/>
      <w:numFmt w:val="decimal"/>
      <w:lvlText w:val="%4."/>
      <w:lvlJc w:val="left"/>
      <w:pPr>
        <w:tabs>
          <w:tab w:val="left" w:pos="2090"/>
        </w:tabs>
        <w:ind w:left="2090" w:hanging="420"/>
      </w:pPr>
    </w:lvl>
    <w:lvl w:ilvl="4">
      <w:start w:val="1"/>
      <w:numFmt w:val="lowerLetter"/>
      <w:lvlText w:val="%5)"/>
      <w:lvlJc w:val="left"/>
      <w:pPr>
        <w:tabs>
          <w:tab w:val="left" w:pos="2510"/>
        </w:tabs>
        <w:ind w:left="2510" w:hanging="420"/>
      </w:pPr>
    </w:lvl>
    <w:lvl w:ilvl="5">
      <w:start w:val="1"/>
      <w:numFmt w:val="lowerRoman"/>
      <w:lvlText w:val="%6."/>
      <w:lvlJc w:val="right"/>
      <w:pPr>
        <w:tabs>
          <w:tab w:val="left" w:pos="2930"/>
        </w:tabs>
        <w:ind w:left="2930" w:hanging="420"/>
      </w:pPr>
    </w:lvl>
    <w:lvl w:ilvl="6">
      <w:start w:val="1"/>
      <w:numFmt w:val="decimal"/>
      <w:lvlText w:val="%7."/>
      <w:lvlJc w:val="left"/>
      <w:pPr>
        <w:tabs>
          <w:tab w:val="left" w:pos="3350"/>
        </w:tabs>
        <w:ind w:left="3350" w:hanging="420"/>
      </w:pPr>
    </w:lvl>
    <w:lvl w:ilvl="7">
      <w:start w:val="1"/>
      <w:numFmt w:val="lowerLetter"/>
      <w:lvlText w:val="%8)"/>
      <w:lvlJc w:val="left"/>
      <w:pPr>
        <w:tabs>
          <w:tab w:val="left" w:pos="3770"/>
        </w:tabs>
        <w:ind w:left="3770" w:hanging="420"/>
      </w:pPr>
    </w:lvl>
    <w:lvl w:ilvl="8">
      <w:start w:val="1"/>
      <w:numFmt w:val="lowerRoman"/>
      <w:lvlText w:val="%9."/>
      <w:lvlJc w:val="right"/>
      <w:pPr>
        <w:tabs>
          <w:tab w:val="left" w:pos="4190"/>
        </w:tabs>
        <w:ind w:left="4190" w:hanging="420"/>
      </w:pPr>
    </w:lvl>
  </w:abstractNum>
  <w:abstractNum w:abstractNumId="1" w15:restartNumberingAfterBreak="0">
    <w:nsid w:val="38FE3562"/>
    <w:multiLevelType w:val="multilevel"/>
    <w:tmpl w:val="38FE3562"/>
    <w:lvl w:ilvl="0">
      <w:start w:val="1"/>
      <w:numFmt w:val="decimal"/>
      <w:lvlText w:val="%1、"/>
      <w:lvlJc w:val="left"/>
      <w:pPr>
        <w:tabs>
          <w:tab w:val="left" w:pos="770"/>
        </w:tabs>
        <w:ind w:left="7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6B93336B"/>
    <w:multiLevelType w:val="multilevel"/>
    <w:tmpl w:val="6B93336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05"/>
    <w:rsid w:val="00093D5C"/>
    <w:rsid w:val="000A10BF"/>
    <w:rsid w:val="001C2DB0"/>
    <w:rsid w:val="001C557C"/>
    <w:rsid w:val="00271FB7"/>
    <w:rsid w:val="002C1CD5"/>
    <w:rsid w:val="002E53B0"/>
    <w:rsid w:val="0040130D"/>
    <w:rsid w:val="00413D22"/>
    <w:rsid w:val="00487AA7"/>
    <w:rsid w:val="0049371A"/>
    <w:rsid w:val="004D6585"/>
    <w:rsid w:val="005B5DCC"/>
    <w:rsid w:val="00684415"/>
    <w:rsid w:val="00824E87"/>
    <w:rsid w:val="008E1B47"/>
    <w:rsid w:val="00944B15"/>
    <w:rsid w:val="009C45B9"/>
    <w:rsid w:val="00A52905"/>
    <w:rsid w:val="00A93F09"/>
    <w:rsid w:val="00AD43AC"/>
    <w:rsid w:val="00B27798"/>
    <w:rsid w:val="00B51492"/>
    <w:rsid w:val="00B71D27"/>
    <w:rsid w:val="00BB2C8C"/>
    <w:rsid w:val="00BC242E"/>
    <w:rsid w:val="00C311F8"/>
    <w:rsid w:val="00CB2C38"/>
    <w:rsid w:val="00CC11CD"/>
    <w:rsid w:val="00D17DCD"/>
    <w:rsid w:val="00D50FF7"/>
    <w:rsid w:val="00DA41AE"/>
    <w:rsid w:val="00DB7C1E"/>
    <w:rsid w:val="00E07A01"/>
    <w:rsid w:val="00E8755A"/>
    <w:rsid w:val="00ED0D81"/>
    <w:rsid w:val="00EE2255"/>
    <w:rsid w:val="00F26825"/>
    <w:rsid w:val="00F45A40"/>
    <w:rsid w:val="00F6494E"/>
    <w:rsid w:val="00F66601"/>
    <w:rsid w:val="00F825B1"/>
    <w:rsid w:val="00FB13DE"/>
    <w:rsid w:val="00FD7213"/>
    <w:rsid w:val="022C1360"/>
    <w:rsid w:val="04083B94"/>
    <w:rsid w:val="09C40074"/>
    <w:rsid w:val="0C665F93"/>
    <w:rsid w:val="108D1213"/>
    <w:rsid w:val="13EF03B9"/>
    <w:rsid w:val="149A6BE3"/>
    <w:rsid w:val="1A5324C0"/>
    <w:rsid w:val="1A720D90"/>
    <w:rsid w:val="1B2138DC"/>
    <w:rsid w:val="1CCD04CF"/>
    <w:rsid w:val="1F7444E8"/>
    <w:rsid w:val="1F817670"/>
    <w:rsid w:val="23E360C4"/>
    <w:rsid w:val="242B4853"/>
    <w:rsid w:val="28CB1DFA"/>
    <w:rsid w:val="28CF1230"/>
    <w:rsid w:val="2A611718"/>
    <w:rsid w:val="2C6D0F8A"/>
    <w:rsid w:val="2C886A32"/>
    <w:rsid w:val="2E904757"/>
    <w:rsid w:val="2F7120DC"/>
    <w:rsid w:val="30165EA8"/>
    <w:rsid w:val="314B3C4C"/>
    <w:rsid w:val="31636540"/>
    <w:rsid w:val="32005DF3"/>
    <w:rsid w:val="3A6B7EAC"/>
    <w:rsid w:val="3D081F34"/>
    <w:rsid w:val="43F624F1"/>
    <w:rsid w:val="47624BCB"/>
    <w:rsid w:val="4B7813FF"/>
    <w:rsid w:val="4E4F1E18"/>
    <w:rsid w:val="4E602AAE"/>
    <w:rsid w:val="4F260F96"/>
    <w:rsid w:val="51F21DBE"/>
    <w:rsid w:val="55407050"/>
    <w:rsid w:val="56176FB2"/>
    <w:rsid w:val="59E941F0"/>
    <w:rsid w:val="671E1F6A"/>
    <w:rsid w:val="6CAC7980"/>
    <w:rsid w:val="6CBA499E"/>
    <w:rsid w:val="703E309F"/>
    <w:rsid w:val="7102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F29FEB"/>
  <w15:docId w15:val="{9BD39D29-4FE9-4C1C-8CD3-D15A3727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&#19987;&#31185;&#35745;&#31639;&#26426;&#19987;&#19994;CAD&#25216;&#26415;&#32771;&#35797;&#26041;&#24335;&#20026;&#25552;&#20132;&#20316;&#21697;&#65292;&#20219;&#35838;&#32769;&#24072;&#29305;&#21035;&#35201;&#27714;&#38656;&#35201;&#23398;&#29983;&#23558;&#32771;&#35797;&#20316;&#21697;&#20197;&#30005;&#23376;&#37038;&#20214;&#24418;&#24335;&#21457;&#36865;&#21040;cshht@163.com&#65292;&#19981;&#38656;&#22312;&#24179;&#21488;&#19978;&#20256;&#12290;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234</Words>
  <Characters>1338</Characters>
  <Application>Microsoft Office Word</Application>
  <DocSecurity>0</DocSecurity>
  <Lines>11</Lines>
  <Paragraphs>3</Paragraphs>
  <ScaleCrop>false</ScaleCrop>
  <Company>ecnu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丁元兴</dc:creator>
  <cp:lastModifiedBy>高德煜</cp:lastModifiedBy>
  <cp:revision>28</cp:revision>
  <dcterms:created xsi:type="dcterms:W3CDTF">2019-05-28T02:30:00Z</dcterms:created>
  <dcterms:modified xsi:type="dcterms:W3CDTF">2021-12-08T07:32:00Z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